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DF0C" w14:textId="77777777" w:rsidR="00AE3D58" w:rsidRDefault="00AE3D58" w:rsidP="00AE3D58">
      <w:pPr>
        <w:contextualSpacing/>
        <w:rPr>
          <w:rFonts w:ascii="Times New Roman" w:hAnsi="Times New Roman" w:cs="Times New Roman"/>
        </w:rPr>
      </w:pPr>
    </w:p>
    <w:p w14:paraId="0342993E" w14:textId="77777777"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14:paraId="2CFDA236"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14:paraId="1944BE6C"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14:paraId="7D4A06AE"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государственная собственность на который не разграничена</w:t>
      </w:r>
    </w:p>
    <w:p w14:paraId="1BEF2C10"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417A1630" w14:textId="77777777"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w:t>
      </w:r>
      <w:r w:rsidR="001A047F">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w:t>
      </w:r>
    </w:p>
    <w:p w14:paraId="03B20802" w14:textId="77777777" w:rsidR="00AE3D58" w:rsidRPr="00097B37" w:rsidRDefault="00AE3D58" w:rsidP="00AE3D58">
      <w:pPr>
        <w:widowControl/>
        <w:rPr>
          <w:rFonts w:ascii="Times New Roman" w:eastAsia="Times New Roman" w:hAnsi="Times New Roman" w:cs="Times New Roman"/>
          <w:color w:val="auto"/>
          <w:lang w:bidi="ar-SA"/>
        </w:rPr>
      </w:pPr>
    </w:p>
    <w:p w14:paraId="5FE9DCA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(ая) в 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w:t>
      </w:r>
      <w:r w:rsidR="006E0323">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
    <w:p w14:paraId="29C3387B" w14:textId="77777777"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14:paraId="415A8E8A" w14:textId="77777777"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14:paraId="4A1B2564" w14:textId="77777777" w:rsidR="00AE3D58" w:rsidRPr="00097B37" w:rsidRDefault="00AE3D58" w:rsidP="00AE3D58">
      <w:pPr>
        <w:widowControl/>
        <w:ind w:left="720"/>
        <w:rPr>
          <w:rFonts w:ascii="Times New Roman" w:eastAsia="Times New Roman" w:hAnsi="Times New Roman" w:cs="Times New Roman"/>
          <w:b/>
          <w:color w:val="auto"/>
          <w:lang w:bidi="ar-SA"/>
        </w:rPr>
      </w:pPr>
    </w:p>
    <w:p w14:paraId="0E763E54" w14:textId="391EC752"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sidR="00647721" w:rsidRPr="00647721">
        <w:rPr>
          <w:rFonts w:ascii="Times New Roman" w:eastAsia="Times New Roman" w:hAnsi="Times New Roman" w:cs="Times New Roman"/>
          <w:b/>
          <w:color w:val="0000FF"/>
          <w:lang w:bidi="ar-SA"/>
        </w:rPr>
        <w:t>75:06:080108:204</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647721">
        <w:rPr>
          <w:rFonts w:ascii="Times New Roman" w:eastAsia="Times New Roman" w:hAnsi="Times New Roman" w:cs="Times New Roman"/>
          <w:b/>
          <w:color w:val="0000FF"/>
          <w:lang w:bidi="ar-SA"/>
        </w:rPr>
        <w:t>30088</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00154211">
        <w:rPr>
          <w:rFonts w:ascii="Times New Roman" w:eastAsia="Times New Roman" w:hAnsi="Times New Roman" w:cs="Times New Roman"/>
          <w:color w:val="0000FF"/>
          <w:lang w:bidi="ar-SA"/>
        </w:rPr>
        <w:t>пгт. Забайкальск</w:t>
      </w:r>
      <w:r w:rsidR="00647721">
        <w:rPr>
          <w:rFonts w:ascii="Times New Roman" w:eastAsia="Times New Roman" w:hAnsi="Times New Roman" w:cs="Times New Roman"/>
          <w:color w:val="0000FF"/>
          <w:lang w:bidi="ar-SA"/>
        </w:rPr>
        <w:t xml:space="preserve"> </w:t>
      </w:r>
      <w:r w:rsidRPr="00097B37">
        <w:rPr>
          <w:rFonts w:ascii="Times New Roman" w:eastAsia="Times New Roman" w:hAnsi="Times New Roman" w:cs="Times New Roman"/>
          <w:color w:val="auto"/>
          <w:lang w:bidi="ar-SA"/>
        </w:rPr>
        <w:t>(далее земельный участок).</w:t>
      </w:r>
    </w:p>
    <w:p w14:paraId="6941DD8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14:paraId="1EDD5D8A" w14:textId="2B94506C"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647721">
        <w:rPr>
          <w:rFonts w:ascii="Times New Roman" w:eastAsia="Times New Roman" w:hAnsi="Times New Roman" w:cs="Times New Roman"/>
          <w:b/>
          <w:color w:val="0000FF"/>
          <w:shd w:val="clear" w:color="auto" w:fill="FFFFFF"/>
          <w:lang w:bidi="ar-SA"/>
        </w:rPr>
        <w:t>предпринимательство</w:t>
      </w:r>
      <w:r w:rsidR="007F6D4D">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sidR="00647721">
        <w:rPr>
          <w:rFonts w:ascii="Times New Roman" w:eastAsia="Times New Roman" w:hAnsi="Times New Roman" w:cs="Times New Roman"/>
          <w:b/>
          <w:color w:val="0000FF"/>
          <w:shd w:val="clear" w:color="auto" w:fill="FFFFFF"/>
          <w:lang w:bidi="ar-SA"/>
        </w:rPr>
        <w:t>4.0</w:t>
      </w:r>
      <w:r w:rsidRPr="00097B37">
        <w:rPr>
          <w:rFonts w:ascii="Times New Roman" w:eastAsia="Times New Roman" w:hAnsi="Times New Roman" w:cs="Times New Roman"/>
          <w:b/>
          <w:color w:val="0000FF"/>
          <w:shd w:val="clear" w:color="auto" w:fill="FFFFFF"/>
          <w:lang w:bidi="ar-SA"/>
        </w:rPr>
        <w:t>)</w:t>
      </w:r>
    </w:p>
    <w:p w14:paraId="2D5A3F84" w14:textId="77777777"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14:paraId="7A437042" w14:textId="77777777"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14:paraId="083694DB"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14:paraId="30F95938"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p>
    <w:p w14:paraId="68E09401"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14:paraId="0A9AE254" w14:textId="77777777"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14:paraId="0A357BB7" w14:textId="77777777" w:rsidR="00647721" w:rsidRPr="00647721" w:rsidRDefault="00AE3D58" w:rsidP="00647721">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2.2. На земельный участок распространяются следующие ограничения в использовании: </w:t>
      </w:r>
      <w:r w:rsidR="00647721" w:rsidRPr="00647721">
        <w:rPr>
          <w:rFonts w:ascii="Times New Roman" w:eastAsia="Times New Roman" w:hAnsi="Times New Roman" w:cs="Times New Roman"/>
          <w:color w:val="auto"/>
          <w:lang w:bidi="ar-SA"/>
        </w:rPr>
        <w:t>Реестровый номер 75:06-6.59. Зоны с особыми условиями использования территории воздушной линии электропередачи 10 кВ№1 "Билитуй с-з" от ПС 110/35/10 кВ "Забайкальск", КТП-110, КТП-113, КТП-119, КТП-120, КТП-227.</w:t>
      </w:r>
    </w:p>
    <w:p w14:paraId="72E95C92" w14:textId="354D5A98" w:rsidR="00AE3D58" w:rsidRPr="00097B37" w:rsidRDefault="00647721" w:rsidP="00647721">
      <w:pPr>
        <w:widowControl/>
        <w:ind w:firstLine="560"/>
        <w:jc w:val="both"/>
        <w:rPr>
          <w:rFonts w:ascii="Times New Roman" w:eastAsia="Times New Roman" w:hAnsi="Times New Roman" w:cs="Times New Roman"/>
          <w:color w:val="auto"/>
          <w:lang w:bidi="ar-SA"/>
        </w:rPr>
      </w:pPr>
      <w:r w:rsidRPr="00647721">
        <w:rPr>
          <w:rFonts w:ascii="Times New Roman" w:eastAsia="Times New Roman" w:hAnsi="Times New Roman" w:cs="Times New Roman"/>
          <w:color w:val="auto"/>
          <w:lang w:bidi="ar-SA"/>
        </w:rPr>
        <w:t>Ограничения установлены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AE3D58" w:rsidRPr="00097B37">
        <w:rPr>
          <w:rFonts w:ascii="Times New Roman" w:eastAsia="Times New Roman" w:hAnsi="Times New Roman" w:cs="Times New Roman"/>
          <w:color w:val="auto"/>
          <w:lang w:bidi="ar-SA"/>
        </w:rPr>
        <w:t>.</w:t>
      </w:r>
    </w:p>
    <w:p w14:paraId="7D9145B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14:paraId="492DA23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14:paraId="76B47B6E" w14:textId="77777777" w:rsidR="00AE3D58" w:rsidRPr="00097B37" w:rsidRDefault="00AE3D58" w:rsidP="00AE3D58">
      <w:pPr>
        <w:widowControl/>
        <w:ind w:firstLine="560"/>
        <w:jc w:val="center"/>
        <w:rPr>
          <w:rFonts w:ascii="Times New Roman" w:eastAsia="Times New Roman" w:hAnsi="Times New Roman" w:cs="Times New Roman"/>
          <w:b/>
          <w:color w:val="auto"/>
          <w:lang w:bidi="ar-SA"/>
        </w:rPr>
      </w:pPr>
    </w:p>
    <w:p w14:paraId="04F0234D"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14:paraId="0B86E9AA"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51BEC41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C94B3E">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20___ г. (включительно).</w:t>
      </w:r>
    </w:p>
    <w:p w14:paraId="1E74D1EA"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14:paraId="02A5BCA7"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14:paraId="2B430073"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В случае,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объект незавершенного строительства может быть продан с публичных торгов в порядке, установленным Земельным кодексом Российской Федерации. </w:t>
      </w:r>
    </w:p>
    <w:p w14:paraId="447514F2"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14:paraId="5AB1583C"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14:paraId="6092EB35"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14:paraId="7F56424B"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2B3A229F"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с даты подписания настоящего Договора независимо от даты проведения государственной регистрации Договора. </w:t>
      </w:r>
    </w:p>
    <w:p w14:paraId="704EEC79"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14:paraId="1ED2DF6F"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__) рублей.</w:t>
      </w:r>
    </w:p>
    <w:p w14:paraId="1AD27A5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14:paraId="17AD4836"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 ____________ (_________________________) рублей, внесённый Арендатором для участия в аукционе, зачисляется в счёт арендной платы по Договору.</w:t>
      </w:r>
    </w:p>
    <w:p w14:paraId="6DB7EDD8"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 xml:space="preserve">ой платы для юридических лиц осуществляется поквартально,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14:paraId="442C7A72" w14:textId="77777777"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14:paraId="79622E5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порядке: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14:paraId="025ADE2B"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4699CCE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14:paraId="1555899D"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14:paraId="0D8D1684"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14:paraId="78A58E8E"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Срок оплаты до:</w:t>
            </w:r>
          </w:p>
        </w:tc>
      </w:tr>
      <w:tr w:rsidR="00AE3D58" w:rsidRPr="00097B37" w14:paraId="665E55DE"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7309BF68"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14:paraId="5800E3EE" w14:textId="77777777"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14:paraId="353508A3"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14:paraId="4E9933A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14:paraId="4C11103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14:paraId="45A7333E"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с даты фактического поступления платежа.</w:t>
      </w:r>
    </w:p>
    <w:p w14:paraId="3A65ACA3"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699CBE42"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14:paraId="3D3BCA0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p>
    <w:p w14:paraId="39C28FD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14:paraId="7815EDE5"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14:paraId="7C545782" w14:textId="77777777"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14:paraId="4AAE1707"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14:paraId="13B64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14:paraId="535B8E3C"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14:paraId="7A6C8742" w14:textId="77777777"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lastRenderedPageBreak/>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14:paraId="308DEBA9"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14:paraId="4F966F76"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14:paraId="593EDD21" w14:textId="77777777" w:rsidR="00AE3D58" w:rsidRPr="00097B37" w:rsidRDefault="00AE3D58" w:rsidP="00AE3D58">
      <w:pPr>
        <w:widowControl/>
        <w:ind w:firstLine="709"/>
        <w:jc w:val="center"/>
        <w:rPr>
          <w:rFonts w:ascii="Times New Roman" w:eastAsia="Times New Roman" w:hAnsi="Times New Roman" w:cs="Times New Roman"/>
          <w:b/>
          <w:color w:val="auto"/>
          <w:lang w:bidi="ar-SA"/>
        </w:rPr>
      </w:pPr>
    </w:p>
    <w:p w14:paraId="5BB61DF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14:paraId="74A88AE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00E5E1F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14:paraId="0E1B7C8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проводить работы по улучшению экологического состояния земельного участка при наличии утвержденного в установленном порядке проекта;</w:t>
      </w:r>
    </w:p>
    <w:p w14:paraId="4F861EA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14:paraId="6753453F" w14:textId="77777777" w:rsidR="00AE3D58" w:rsidRPr="002122D5" w:rsidRDefault="00AE3D58" w:rsidP="002122D5">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 xml:space="preserve">го кодекса Российской Федерации.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Pr>
          <w:rFonts w:ascii="Times New Roman" w:eastAsia="Times New Roman" w:hAnsi="Times New Roman" w:cs="Times New Roman"/>
          <w:bCs/>
          <w:color w:val="auto"/>
        </w:rPr>
        <w:t>;</w:t>
      </w:r>
    </w:p>
    <w:p w14:paraId="0094702F"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14:paraId="59A07CE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14:paraId="7CE5D010"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14:paraId="176BE90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14:paraId="21D87FA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14:paraId="09A5D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14:paraId="3AC2CA6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14:paraId="5DDAD98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14:paraId="2FD81E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14:paraId="111BF9BB"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14:paraId="79483C58"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14:paraId="633FEBC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14:paraId="264471F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lastRenderedPageBreak/>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14:paraId="2AD5715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14:paraId="596AEC0D"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
    <w:p w14:paraId="75EEA4C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водоохранных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5"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 участка);</w:t>
      </w:r>
    </w:p>
    <w:p w14:paraId="5F357D3A" w14:textId="77777777"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14:paraId="221206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14:paraId="289B62B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14:paraId="6C27504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14:paraId="3B3EFA4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14:paraId="7A132FE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14:paraId="4D21BC2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14:paraId="223B511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14:paraId="58A20EE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w:t>
      </w:r>
      <w:r w:rsidRPr="00097B37">
        <w:rPr>
          <w:rFonts w:ascii="Times New Roman" w:eastAsia="Times New Roman" w:hAnsi="Times New Roman" w:cs="Times New Roman"/>
          <w:color w:val="auto"/>
          <w:lang w:bidi="ar-SA"/>
        </w:rPr>
        <w:lastRenderedPageBreak/>
        <w:t>земельный участок полностью или частично расположен в охранной зоне, установленной в отношении линейного объекта;</w:t>
      </w:r>
    </w:p>
    <w:p w14:paraId="5C21CA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14:paraId="176DADA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14:paraId="65ABCCB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14:paraId="0AD860CB"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2A0611F5"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14:paraId="45EB9F0C"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7B416E4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14:paraId="1831126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14:paraId="2D9BED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14:paraId="51F82F20"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14:paraId="3934BF35"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14:paraId="3798334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p>
    <w:p w14:paraId="64F37777"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14:paraId="6B3B002C"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14:paraId="5182800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8.1. Договор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14:paraId="1677A4D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Договор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14:paraId="06FB29A4" w14:textId="77777777"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Договор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14:paraId="6C793D2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14:paraId="022B494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w:t>
      </w:r>
      <w:r w:rsidRPr="00097B37">
        <w:rPr>
          <w:rFonts w:ascii="Times New Roman" w:eastAsia="Times New Roman" w:hAnsi="Times New Roman" w:cs="Times New Roman"/>
          <w:color w:val="auto"/>
          <w:lang w:bidi="ar-SA"/>
        </w:rPr>
        <w:lastRenderedPageBreak/>
        <w:t>неотделимых улучшений определяется соглашением о расторжении Договора либо решением суда.</w:t>
      </w:r>
    </w:p>
    <w:p w14:paraId="51A6C91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
    <w:p w14:paraId="067D35DA"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0C87A30C"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14:paraId="4A86B556"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2CE78401"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14:paraId="48BFD315"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14:paraId="0211B9B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14:paraId="7D0EDA07"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14:paraId="3DCF26FF"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14:paraId="4F17D722" w14:textId="77777777"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 xml:space="preserve">9.6. Контроль за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14:paraId="60A50CAA"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14:paraId="36E3C361"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14:paraId="5ACB301C"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14:paraId="40019423"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14:paraId="179CE71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14:paraId="795B5305"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3F8CE0F3"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14:paraId="1A9EA71E" w14:textId="77777777"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14:paraId="792BC8DA" w14:textId="77777777" w:rsidTr="007262F4">
        <w:tc>
          <w:tcPr>
            <w:tcW w:w="4503" w:type="dxa"/>
            <w:shd w:val="clear" w:color="auto" w:fill="auto"/>
          </w:tcPr>
          <w:p w14:paraId="537DDF65"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14:paraId="1EF01A0F"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14:paraId="7C24684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ИНН 7505004271</w:t>
            </w:r>
          </w:p>
          <w:p w14:paraId="1BC203F4"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14:paraId="7D1E611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14:paraId="1180553A"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Забайкальский район, пгт. Забайкальск, ул. Красноармейская, д.26</w:t>
            </w:r>
          </w:p>
          <w:p w14:paraId="035254D6"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14:paraId="088D4327"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2E55E57F"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14:paraId="3051F7B2"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lastRenderedPageBreak/>
              <w:t>Арендатор</w:t>
            </w:r>
          </w:p>
          <w:p w14:paraId="53982597" w14:textId="77777777" w:rsidR="00AE3D58" w:rsidRPr="00097B37" w:rsidRDefault="00AE3D58" w:rsidP="007262F4">
            <w:pPr>
              <w:widowControl/>
              <w:jc w:val="both"/>
              <w:rPr>
                <w:rFonts w:ascii="Times New Roman" w:eastAsia="Times New Roman" w:hAnsi="Times New Roman" w:cs="Times New Roman"/>
                <w:color w:val="auto"/>
                <w:lang w:bidi="ar-SA"/>
              </w:rPr>
            </w:pPr>
          </w:p>
          <w:p w14:paraId="0EE703B6" w14:textId="77777777" w:rsidR="00AE3D58" w:rsidRPr="00097B37" w:rsidRDefault="00AE3D58" w:rsidP="007262F4">
            <w:pPr>
              <w:widowControl/>
              <w:jc w:val="both"/>
              <w:rPr>
                <w:rFonts w:ascii="Times New Roman" w:eastAsia="Times New Roman" w:hAnsi="Times New Roman" w:cs="Times New Roman"/>
                <w:color w:val="auto"/>
                <w:lang w:bidi="ar-SA"/>
              </w:rPr>
            </w:pPr>
          </w:p>
          <w:p w14:paraId="4F8623D9" w14:textId="77777777" w:rsidR="00AE3D58" w:rsidRPr="00097B37" w:rsidRDefault="00AE3D58" w:rsidP="007262F4">
            <w:pPr>
              <w:widowControl/>
              <w:jc w:val="both"/>
              <w:rPr>
                <w:rFonts w:ascii="Times New Roman" w:eastAsia="Times New Roman" w:hAnsi="Times New Roman" w:cs="Times New Roman"/>
                <w:color w:val="auto"/>
                <w:lang w:bidi="ar-SA"/>
              </w:rPr>
            </w:pPr>
          </w:p>
          <w:p w14:paraId="681A27A7" w14:textId="77777777" w:rsidR="00AE3D58" w:rsidRPr="00097B37" w:rsidRDefault="00AE3D58" w:rsidP="007262F4">
            <w:pPr>
              <w:widowControl/>
              <w:jc w:val="both"/>
              <w:rPr>
                <w:rFonts w:ascii="Times New Roman" w:eastAsia="Times New Roman" w:hAnsi="Times New Roman" w:cs="Times New Roman"/>
                <w:color w:val="auto"/>
                <w:lang w:bidi="ar-SA"/>
              </w:rPr>
            </w:pPr>
          </w:p>
          <w:p w14:paraId="4E701A1E"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A6D2AE" w14:textId="77777777" w:rsidR="00AE3D58" w:rsidRPr="00097B37" w:rsidRDefault="00AE3D58" w:rsidP="007262F4">
            <w:pPr>
              <w:widowControl/>
              <w:jc w:val="both"/>
              <w:rPr>
                <w:rFonts w:ascii="Times New Roman" w:eastAsia="Times New Roman" w:hAnsi="Times New Roman" w:cs="Times New Roman"/>
                <w:color w:val="auto"/>
                <w:lang w:bidi="ar-SA"/>
              </w:rPr>
            </w:pPr>
          </w:p>
          <w:p w14:paraId="43ED38A0" w14:textId="77777777" w:rsidR="00AE3D58" w:rsidRPr="00097B37" w:rsidRDefault="00AE3D58" w:rsidP="007262F4">
            <w:pPr>
              <w:widowControl/>
              <w:jc w:val="both"/>
              <w:rPr>
                <w:rFonts w:ascii="Times New Roman" w:eastAsia="Times New Roman" w:hAnsi="Times New Roman" w:cs="Times New Roman"/>
                <w:color w:val="auto"/>
                <w:lang w:bidi="ar-SA"/>
              </w:rPr>
            </w:pPr>
          </w:p>
          <w:p w14:paraId="7EA21CAD"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w:t>
            </w:r>
          </w:p>
          <w:p w14:paraId="2C330EC9"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CB0B43"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317BE5CD"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14:paraId="1FC55C2B" w14:textId="77777777" w:rsidR="00AE3D58" w:rsidRPr="00097B37" w:rsidRDefault="00AE3D58" w:rsidP="00AE3D58">
      <w:pPr>
        <w:widowControl/>
        <w:jc w:val="both"/>
        <w:rPr>
          <w:rFonts w:ascii="Times New Roman" w:eastAsia="Times New Roman" w:hAnsi="Times New Roman" w:cs="Times New Roman"/>
          <w:color w:val="auto"/>
          <w:lang w:bidi="ar-SA"/>
        </w:rPr>
      </w:pPr>
    </w:p>
    <w:p w14:paraId="716D9298" w14:textId="77777777" w:rsidR="00AE3D58" w:rsidRPr="004479DB" w:rsidRDefault="00AE3D58" w:rsidP="00AE3D58">
      <w:pPr>
        <w:contextualSpacing/>
        <w:rPr>
          <w:rFonts w:ascii="Times New Roman" w:hAnsi="Times New Roman" w:cs="Times New Roman"/>
        </w:rPr>
      </w:pPr>
    </w:p>
    <w:p w14:paraId="139DBB2C" w14:textId="77777777"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D58"/>
    <w:rsid w:val="00153ABD"/>
    <w:rsid w:val="00154211"/>
    <w:rsid w:val="001A047F"/>
    <w:rsid w:val="002122D5"/>
    <w:rsid w:val="003950E7"/>
    <w:rsid w:val="003A0CF0"/>
    <w:rsid w:val="005C2F2F"/>
    <w:rsid w:val="00647721"/>
    <w:rsid w:val="006E0323"/>
    <w:rsid w:val="00750A95"/>
    <w:rsid w:val="007C3EA6"/>
    <w:rsid w:val="007F6D4D"/>
    <w:rsid w:val="00886A45"/>
    <w:rsid w:val="00AE3D58"/>
    <w:rsid w:val="00C94B3E"/>
    <w:rsid w:val="00CD587E"/>
    <w:rsid w:val="00E90293"/>
    <w:rsid w:val="00EB3D30"/>
    <w:rsid w:val="00ED4A60"/>
    <w:rsid w:val="00F44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9CE3"/>
  <w15:docId w15:val="{BA4F59D5-3B5B-4CF9-A7DF-55620CDA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47870.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3255</Words>
  <Characters>18555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ZEM-02</cp:lastModifiedBy>
  <cp:revision>19</cp:revision>
  <dcterms:created xsi:type="dcterms:W3CDTF">2023-04-14T07:02:00Z</dcterms:created>
  <dcterms:modified xsi:type="dcterms:W3CDTF">2024-02-27T11:42:00Z</dcterms:modified>
</cp:coreProperties>
</file>